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131B1" w14:textId="77777777" w:rsidR="00642AD8" w:rsidRPr="00642AD8" w:rsidRDefault="00642AD8" w:rsidP="00642AD8">
      <w:pPr>
        <w:spacing w:after="0"/>
        <w:ind w:right="57"/>
        <w:jc w:val="center"/>
        <w:rPr>
          <w:rFonts w:cstheme="minorHAnsi"/>
          <w:b/>
          <w:sz w:val="36"/>
        </w:rPr>
      </w:pPr>
      <w:r>
        <w:rPr>
          <w:rFonts w:cstheme="minorHAnsi"/>
          <w:b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D7F0A2" wp14:editId="483721B6">
                <wp:simplePos x="0" y="0"/>
                <wp:positionH relativeFrom="column">
                  <wp:posOffset>-47625</wp:posOffset>
                </wp:positionH>
                <wp:positionV relativeFrom="paragraph">
                  <wp:posOffset>-200025</wp:posOffset>
                </wp:positionV>
                <wp:extent cx="6858000" cy="1085850"/>
                <wp:effectExtent l="0" t="0" r="1905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085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D78D22" id="Rectangle à coins arrondis 1" o:spid="_x0000_s1026" style="position:absolute;margin-left:-3.75pt;margin-top:-15.75pt;width:540pt;height:85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" fillcolor="white [3212]" strokecolor="#acb9ca [1311]" strokeweight="1pt">
                <v:stroke joinstyle="miter"/>
              </v:roundrect>
            </w:pict>
          </mc:Fallback>
        </mc:AlternateContent>
      </w:r>
      <w:r w:rsidRPr="00642AD8">
        <w:rPr>
          <w:rFonts w:cstheme="minorHAnsi"/>
          <w:b/>
          <w:sz w:val="36"/>
        </w:rPr>
        <w:t>Mairie d’Andoins – Service Périscolaire</w:t>
      </w:r>
    </w:p>
    <w:p w14:paraId="225C23B3" w14:textId="77777777" w:rsidR="00642AD8" w:rsidRPr="00642AD8" w:rsidRDefault="00642AD8" w:rsidP="00642AD8">
      <w:pPr>
        <w:spacing w:after="0"/>
        <w:ind w:right="57"/>
        <w:jc w:val="center"/>
        <w:rPr>
          <w:rFonts w:cstheme="minorHAnsi"/>
          <w:b/>
          <w:sz w:val="36"/>
        </w:rPr>
      </w:pPr>
      <w:r w:rsidRPr="00642AD8">
        <w:rPr>
          <w:rFonts w:cstheme="minorHAnsi"/>
          <w:b/>
          <w:sz w:val="36"/>
        </w:rPr>
        <w:t xml:space="preserve">Règlement intérieur </w:t>
      </w:r>
      <w:r w:rsidR="006F2B6B">
        <w:rPr>
          <w:rFonts w:cstheme="minorHAnsi"/>
          <w:b/>
          <w:sz w:val="36"/>
        </w:rPr>
        <w:t>de la garderie</w:t>
      </w:r>
    </w:p>
    <w:p w14:paraId="43D2600C" w14:textId="5FF6F199" w:rsidR="00642AD8" w:rsidRPr="00642AD8" w:rsidRDefault="00642AD8" w:rsidP="00642AD8">
      <w:pPr>
        <w:spacing w:after="0"/>
        <w:ind w:right="57"/>
        <w:jc w:val="center"/>
        <w:rPr>
          <w:rFonts w:cstheme="minorHAnsi"/>
          <w:b/>
          <w:sz w:val="24"/>
        </w:rPr>
      </w:pPr>
      <w:r w:rsidRPr="00642AD8">
        <w:rPr>
          <w:rFonts w:cstheme="minorHAnsi"/>
          <w:b/>
          <w:sz w:val="24"/>
        </w:rPr>
        <w:t xml:space="preserve">Année scolaire </w:t>
      </w:r>
      <w:r w:rsidR="00E36D1E">
        <w:rPr>
          <w:rFonts w:cstheme="minorHAnsi"/>
          <w:b/>
          <w:sz w:val="24"/>
        </w:rPr>
        <w:t>202</w:t>
      </w:r>
      <w:r w:rsidR="003F0022">
        <w:rPr>
          <w:rFonts w:cstheme="minorHAnsi"/>
          <w:b/>
          <w:sz w:val="24"/>
        </w:rPr>
        <w:t>4</w:t>
      </w:r>
      <w:r w:rsidR="00E36D1E">
        <w:rPr>
          <w:rFonts w:cstheme="minorHAnsi"/>
          <w:b/>
          <w:sz w:val="24"/>
        </w:rPr>
        <w:t>-202</w:t>
      </w:r>
      <w:r w:rsidR="003F0022">
        <w:rPr>
          <w:rFonts w:cstheme="minorHAnsi"/>
          <w:b/>
          <w:sz w:val="24"/>
        </w:rPr>
        <w:t>5</w:t>
      </w:r>
    </w:p>
    <w:p w14:paraId="78BB73EA" w14:textId="77777777" w:rsidR="00642AD8" w:rsidRDefault="00642AD8" w:rsidP="00642AD8">
      <w:pPr>
        <w:spacing w:after="0"/>
        <w:ind w:right="57"/>
      </w:pPr>
    </w:p>
    <w:p w14:paraId="4A5AC3C1" w14:textId="77777777" w:rsidR="00642AD8" w:rsidRDefault="00642AD8" w:rsidP="00642AD8">
      <w:pPr>
        <w:spacing w:after="0"/>
        <w:ind w:right="57"/>
      </w:pPr>
    </w:p>
    <w:p w14:paraId="1714A4BF" w14:textId="77777777" w:rsidR="006F2B6B" w:rsidRPr="00C637F1" w:rsidRDefault="006F2B6B" w:rsidP="00C637F1">
      <w:pPr>
        <w:spacing w:after="0"/>
        <w:ind w:right="57"/>
        <w:jc w:val="center"/>
        <w:rPr>
          <w:rFonts w:cstheme="minorHAnsi"/>
          <w:b/>
        </w:rPr>
      </w:pPr>
      <w:r w:rsidRPr="00C637F1">
        <w:rPr>
          <w:rFonts w:cstheme="minorHAnsi"/>
          <w:b/>
        </w:rPr>
        <w:t>Article 1 - ORGANISATION DE LA GARDERIE PERISCOLAIRE</w:t>
      </w:r>
    </w:p>
    <w:p w14:paraId="0E0100DE" w14:textId="77777777" w:rsidR="006F2B6B" w:rsidRPr="00C637F1" w:rsidRDefault="006F2B6B" w:rsidP="00C637F1">
      <w:pPr>
        <w:spacing w:after="0"/>
        <w:ind w:right="57"/>
        <w:jc w:val="both"/>
        <w:rPr>
          <w:rFonts w:cstheme="minorHAnsi"/>
        </w:rPr>
      </w:pPr>
    </w:p>
    <w:p w14:paraId="578AF114" w14:textId="77777777" w:rsidR="006F2B6B" w:rsidRPr="00C637F1" w:rsidRDefault="00C637F1" w:rsidP="005B084C">
      <w:pPr>
        <w:spacing w:after="0"/>
        <w:ind w:right="57"/>
        <w:jc w:val="both"/>
        <w:rPr>
          <w:rFonts w:cstheme="minorHAnsi"/>
        </w:rPr>
      </w:pPr>
      <w:r>
        <w:rPr>
          <w:rFonts w:cstheme="minorHAnsi"/>
        </w:rPr>
        <w:t>La garderie est organisée</w:t>
      </w:r>
      <w:r w:rsidR="006F2B6B" w:rsidRPr="00C637F1">
        <w:rPr>
          <w:rFonts w:cstheme="minorHAnsi"/>
        </w:rPr>
        <w:t xml:space="preserve"> par la municipalité et a</w:t>
      </w:r>
      <w:r>
        <w:rPr>
          <w:rFonts w:cstheme="minorHAnsi"/>
        </w:rPr>
        <w:t>ssurée par des agents communaux (ASEM)</w:t>
      </w:r>
      <w:r w:rsidR="00EB4323">
        <w:rPr>
          <w:rFonts w:cstheme="minorHAnsi"/>
        </w:rPr>
        <w:t>.</w:t>
      </w:r>
    </w:p>
    <w:p w14:paraId="084F8175" w14:textId="77777777" w:rsidR="006F2B6B" w:rsidRPr="009212A4" w:rsidRDefault="005B084C" w:rsidP="005B084C">
      <w:pPr>
        <w:spacing w:after="0"/>
        <w:ind w:right="57"/>
        <w:jc w:val="both"/>
        <w:rPr>
          <w:rFonts w:cstheme="minorHAnsi"/>
          <w:b/>
        </w:rPr>
      </w:pPr>
      <w:r w:rsidRPr="009212A4">
        <w:rPr>
          <w:rFonts w:cstheme="minorHAnsi"/>
          <w:b/>
        </w:rPr>
        <w:t>Portable garderie</w:t>
      </w:r>
      <w:r w:rsidR="00AF7398">
        <w:rPr>
          <w:rFonts w:cstheme="minorHAnsi"/>
          <w:b/>
        </w:rPr>
        <w:t xml:space="preserve"> : 06.83.65.40.</w:t>
      </w:r>
      <w:r w:rsidR="006F2B6B" w:rsidRPr="009212A4">
        <w:rPr>
          <w:rFonts w:cstheme="minorHAnsi"/>
          <w:b/>
        </w:rPr>
        <w:t>83</w:t>
      </w:r>
    </w:p>
    <w:p w14:paraId="6D261C46" w14:textId="77777777" w:rsidR="006F2B6B" w:rsidRPr="00C637F1" w:rsidRDefault="006F2B6B" w:rsidP="005B084C">
      <w:pPr>
        <w:spacing w:after="0"/>
        <w:ind w:right="57"/>
        <w:jc w:val="both"/>
        <w:rPr>
          <w:rFonts w:cstheme="minorHAnsi"/>
        </w:rPr>
      </w:pPr>
    </w:p>
    <w:p w14:paraId="6A17A12A" w14:textId="77777777" w:rsidR="006F2B6B" w:rsidRPr="00C637F1" w:rsidRDefault="006F2B6B" w:rsidP="00C637F1">
      <w:pPr>
        <w:spacing w:after="0"/>
        <w:ind w:right="57"/>
        <w:jc w:val="center"/>
        <w:rPr>
          <w:rFonts w:cstheme="minorHAnsi"/>
          <w:b/>
        </w:rPr>
      </w:pPr>
      <w:r w:rsidRPr="00C637F1">
        <w:rPr>
          <w:rFonts w:cstheme="minorHAnsi"/>
          <w:b/>
        </w:rPr>
        <w:t>Article 2 - JOURS ET HEURES D’OUVERTURE</w:t>
      </w:r>
    </w:p>
    <w:p w14:paraId="278EAC4A" w14:textId="77777777" w:rsidR="006F2B6B" w:rsidRPr="00C637F1" w:rsidRDefault="006F2B6B" w:rsidP="00C637F1">
      <w:pPr>
        <w:spacing w:after="0"/>
        <w:ind w:right="57"/>
        <w:jc w:val="both"/>
        <w:rPr>
          <w:rFonts w:cstheme="minorHAnsi"/>
        </w:rPr>
      </w:pPr>
    </w:p>
    <w:p w14:paraId="2774592B" w14:textId="77777777" w:rsidR="006F2B6B" w:rsidRPr="005C74BB" w:rsidRDefault="006F2B6B" w:rsidP="005C74BB">
      <w:pPr>
        <w:spacing w:after="0"/>
        <w:ind w:right="57"/>
        <w:jc w:val="both"/>
        <w:rPr>
          <w:rFonts w:cstheme="minorHAnsi"/>
        </w:rPr>
      </w:pPr>
      <w:r w:rsidRPr="00C637F1">
        <w:rPr>
          <w:rFonts w:cstheme="minorHAnsi"/>
        </w:rPr>
        <w:t>La garderie fonctionne le</w:t>
      </w:r>
      <w:r w:rsidR="005B084C">
        <w:rPr>
          <w:rFonts w:cstheme="minorHAnsi"/>
        </w:rPr>
        <w:t>s jours scolaires</w:t>
      </w:r>
      <w:r w:rsidR="005C74BB">
        <w:rPr>
          <w:rFonts w:cstheme="minorHAnsi"/>
        </w:rPr>
        <w:t xml:space="preserve"> : </w:t>
      </w:r>
      <w:r w:rsidRPr="005C74BB">
        <w:rPr>
          <w:rFonts w:cstheme="minorHAnsi"/>
        </w:rPr>
        <w:t>lundi, mardi, jeudi</w:t>
      </w:r>
      <w:r w:rsidR="00EB4323" w:rsidRPr="005C74BB">
        <w:rPr>
          <w:rFonts w:cstheme="minorHAnsi"/>
        </w:rPr>
        <w:t xml:space="preserve"> et vendredi : de 7h30 à 8h20 </w:t>
      </w:r>
      <w:r w:rsidR="005B084C" w:rsidRPr="005C74BB">
        <w:rPr>
          <w:rFonts w:cstheme="minorHAnsi"/>
        </w:rPr>
        <w:t xml:space="preserve">et </w:t>
      </w:r>
      <w:r w:rsidRPr="005C74BB">
        <w:rPr>
          <w:rFonts w:cstheme="minorHAnsi"/>
        </w:rPr>
        <w:t>de 16h30 à 18h30</w:t>
      </w:r>
      <w:r w:rsidR="005B084C" w:rsidRPr="005C74BB">
        <w:rPr>
          <w:rFonts w:cstheme="minorHAnsi"/>
        </w:rPr>
        <w:t>.</w:t>
      </w:r>
    </w:p>
    <w:p w14:paraId="358D88A2" w14:textId="77777777" w:rsidR="006F2B6B" w:rsidRPr="00C637F1" w:rsidRDefault="005B084C" w:rsidP="00C637F1">
      <w:pPr>
        <w:spacing w:after="0"/>
        <w:ind w:right="57"/>
        <w:jc w:val="both"/>
        <w:rPr>
          <w:rFonts w:cstheme="minorHAnsi"/>
        </w:rPr>
      </w:pPr>
      <w:r>
        <w:rPr>
          <w:rFonts w:cstheme="minorHAnsi"/>
        </w:rPr>
        <w:t>Ces horaires devront être</w:t>
      </w:r>
      <w:r w:rsidR="00C637F1">
        <w:rPr>
          <w:rFonts w:cstheme="minorHAnsi"/>
        </w:rPr>
        <w:t xml:space="preserve"> respectés.</w:t>
      </w:r>
    </w:p>
    <w:p w14:paraId="11BF89AB" w14:textId="77777777" w:rsidR="006F2B6B" w:rsidRPr="00C637F1" w:rsidRDefault="006F2B6B" w:rsidP="00C637F1">
      <w:pPr>
        <w:spacing w:after="0"/>
        <w:ind w:right="57"/>
        <w:jc w:val="both"/>
        <w:rPr>
          <w:rFonts w:cstheme="minorHAnsi"/>
        </w:rPr>
      </w:pPr>
    </w:p>
    <w:p w14:paraId="7C111E4A" w14:textId="77777777" w:rsidR="006F2B6B" w:rsidRPr="00C637F1" w:rsidRDefault="006F2B6B" w:rsidP="00C637F1">
      <w:pPr>
        <w:spacing w:after="0"/>
        <w:ind w:right="57"/>
        <w:jc w:val="center"/>
        <w:rPr>
          <w:rFonts w:cstheme="minorHAnsi"/>
          <w:b/>
        </w:rPr>
      </w:pPr>
      <w:r w:rsidRPr="00C637F1">
        <w:rPr>
          <w:rFonts w:cstheme="minorHAnsi"/>
          <w:b/>
        </w:rPr>
        <w:t>Article 3 - CONDITIONS D’ADMISSION</w:t>
      </w:r>
    </w:p>
    <w:p w14:paraId="37C3ED6D" w14:textId="77777777" w:rsidR="006F2B6B" w:rsidRPr="00C637F1" w:rsidRDefault="006F2B6B" w:rsidP="00C637F1">
      <w:pPr>
        <w:spacing w:after="0"/>
        <w:ind w:right="57"/>
        <w:jc w:val="both"/>
        <w:rPr>
          <w:rFonts w:cstheme="minorHAnsi"/>
        </w:rPr>
      </w:pPr>
    </w:p>
    <w:p w14:paraId="727841D7" w14:textId="77777777" w:rsidR="005B084C" w:rsidRDefault="009212A4" w:rsidP="005B084C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La garderie périscolaire </w:t>
      </w:r>
      <w:r w:rsidR="006F2B6B" w:rsidRPr="00C637F1">
        <w:rPr>
          <w:rFonts w:cstheme="minorHAnsi"/>
        </w:rPr>
        <w:t xml:space="preserve">est réservée </w:t>
      </w:r>
      <w:r w:rsidR="005B084C">
        <w:rPr>
          <w:rFonts w:cstheme="minorHAnsi"/>
        </w:rPr>
        <w:t xml:space="preserve">aux enfants scolarisés à </w:t>
      </w:r>
      <w:r w:rsidR="006F2B6B" w:rsidRPr="00C637F1">
        <w:rPr>
          <w:rFonts w:cstheme="minorHAnsi"/>
        </w:rPr>
        <w:t xml:space="preserve">l’école d’ANDOINS. </w:t>
      </w:r>
    </w:p>
    <w:p w14:paraId="0A82CDBE" w14:textId="77777777" w:rsidR="006F2B6B" w:rsidRDefault="006F2B6B" w:rsidP="005B084C">
      <w:pPr>
        <w:spacing w:after="0"/>
        <w:jc w:val="both"/>
        <w:rPr>
          <w:rFonts w:cstheme="minorHAnsi"/>
        </w:rPr>
      </w:pPr>
      <w:r w:rsidRPr="00C637F1">
        <w:rPr>
          <w:rFonts w:cstheme="minorHAnsi"/>
        </w:rPr>
        <w:t>Les enfants malades ne pourront pas être gardés, l’</w:t>
      </w:r>
      <w:r w:rsidR="00EB4323">
        <w:rPr>
          <w:rFonts w:cstheme="minorHAnsi"/>
        </w:rPr>
        <w:t xml:space="preserve">accueil organisé ne </w:t>
      </w:r>
      <w:r w:rsidR="005B084C">
        <w:rPr>
          <w:rFonts w:cstheme="minorHAnsi"/>
        </w:rPr>
        <w:t xml:space="preserve">permettant </w:t>
      </w:r>
      <w:r w:rsidRPr="00C637F1">
        <w:rPr>
          <w:rFonts w:cstheme="minorHAnsi"/>
        </w:rPr>
        <w:t>pas une surveillance particu</w:t>
      </w:r>
      <w:r w:rsidR="00C637F1">
        <w:rPr>
          <w:rFonts w:cstheme="minorHAnsi"/>
        </w:rPr>
        <w:t>lière.</w:t>
      </w:r>
    </w:p>
    <w:p w14:paraId="571BB695" w14:textId="77777777" w:rsidR="00C637F1" w:rsidRPr="00C637F1" w:rsidRDefault="00C637F1" w:rsidP="005B084C">
      <w:pPr>
        <w:spacing w:after="0"/>
        <w:jc w:val="both"/>
        <w:rPr>
          <w:rFonts w:cstheme="minorHAnsi"/>
        </w:rPr>
      </w:pPr>
    </w:p>
    <w:p w14:paraId="5D3853AF" w14:textId="77777777" w:rsidR="006F2B6B" w:rsidRPr="00C637F1" w:rsidRDefault="006F2B6B" w:rsidP="00C637F1">
      <w:pPr>
        <w:spacing w:after="0"/>
        <w:ind w:right="57"/>
        <w:jc w:val="center"/>
        <w:rPr>
          <w:rFonts w:cstheme="minorHAnsi"/>
          <w:b/>
        </w:rPr>
      </w:pPr>
      <w:r w:rsidRPr="00C637F1">
        <w:rPr>
          <w:rFonts w:cstheme="minorHAnsi"/>
          <w:b/>
        </w:rPr>
        <w:t>Article 4 - INSCRIPTIONS</w:t>
      </w:r>
    </w:p>
    <w:p w14:paraId="54EF4D72" w14:textId="77777777" w:rsidR="006F2B6B" w:rsidRPr="00C637F1" w:rsidRDefault="006F2B6B" w:rsidP="00C637F1">
      <w:pPr>
        <w:spacing w:after="0"/>
        <w:ind w:right="57"/>
        <w:jc w:val="both"/>
        <w:rPr>
          <w:rFonts w:cstheme="minorHAnsi"/>
        </w:rPr>
      </w:pPr>
    </w:p>
    <w:p w14:paraId="7B7AE554" w14:textId="77777777" w:rsidR="009212A4" w:rsidRDefault="006F2B6B" w:rsidP="00C637F1">
      <w:pPr>
        <w:spacing w:after="0"/>
        <w:ind w:right="57"/>
        <w:jc w:val="both"/>
        <w:rPr>
          <w:rFonts w:cstheme="minorHAnsi"/>
        </w:rPr>
      </w:pPr>
      <w:r w:rsidRPr="00C637F1">
        <w:rPr>
          <w:rFonts w:cstheme="minorHAnsi"/>
        </w:rPr>
        <w:t xml:space="preserve">Les enfants qui </w:t>
      </w:r>
      <w:r w:rsidR="001B04D5">
        <w:rPr>
          <w:rFonts w:cstheme="minorHAnsi"/>
        </w:rPr>
        <w:t xml:space="preserve">fréquentent la garderie </w:t>
      </w:r>
      <w:r w:rsidRPr="00C637F1">
        <w:rPr>
          <w:rFonts w:cstheme="minorHAnsi"/>
        </w:rPr>
        <w:t xml:space="preserve">doivent être </w:t>
      </w:r>
      <w:r w:rsidR="001B04D5" w:rsidRPr="00C637F1">
        <w:rPr>
          <w:rFonts w:cstheme="minorHAnsi"/>
        </w:rPr>
        <w:t>inscrits,</w:t>
      </w:r>
      <w:r w:rsidR="001B04D5">
        <w:rPr>
          <w:rFonts w:cstheme="minorHAnsi"/>
        </w:rPr>
        <w:t xml:space="preserve"> de même que ceux</w:t>
      </w:r>
      <w:r w:rsidRPr="00C637F1">
        <w:rPr>
          <w:rFonts w:cstheme="minorHAnsi"/>
        </w:rPr>
        <w:t xml:space="preserve"> fréquen</w:t>
      </w:r>
      <w:r w:rsidR="001B04D5">
        <w:rPr>
          <w:rFonts w:cstheme="minorHAnsi"/>
        </w:rPr>
        <w:t>ta</w:t>
      </w:r>
      <w:r w:rsidR="001944B9">
        <w:rPr>
          <w:rFonts w:cstheme="minorHAnsi"/>
        </w:rPr>
        <w:t xml:space="preserve">nt la garderie avant de se rendre à une activité. </w:t>
      </w:r>
    </w:p>
    <w:p w14:paraId="34BCBC54" w14:textId="77777777" w:rsidR="005C74BB" w:rsidRDefault="006F2B6B" w:rsidP="005C74BB">
      <w:pPr>
        <w:spacing w:after="0"/>
        <w:ind w:right="57"/>
        <w:jc w:val="both"/>
        <w:rPr>
          <w:rFonts w:cstheme="minorHAnsi"/>
        </w:rPr>
      </w:pPr>
      <w:r w:rsidRPr="00C637F1">
        <w:rPr>
          <w:rFonts w:cstheme="minorHAnsi"/>
        </w:rPr>
        <w:t>Pour le bo</w:t>
      </w:r>
      <w:r w:rsidR="00EB4323">
        <w:rPr>
          <w:rFonts w:cstheme="minorHAnsi"/>
        </w:rPr>
        <w:t>n fonctionnement du service, nous vous demandons</w:t>
      </w:r>
      <w:r w:rsidR="001944B9">
        <w:rPr>
          <w:rFonts w:cstheme="minorHAnsi"/>
        </w:rPr>
        <w:t> :</w:t>
      </w:r>
    </w:p>
    <w:p w14:paraId="4791C33F" w14:textId="77777777" w:rsidR="006F2B6B" w:rsidRPr="005C74BB" w:rsidRDefault="001944B9" w:rsidP="005C74BB">
      <w:pPr>
        <w:pStyle w:val="Paragraphedeliste"/>
        <w:numPr>
          <w:ilvl w:val="0"/>
          <w:numId w:val="4"/>
        </w:numPr>
        <w:spacing w:after="0"/>
        <w:ind w:right="57"/>
        <w:jc w:val="both"/>
        <w:rPr>
          <w:rFonts w:cstheme="minorHAnsi"/>
        </w:rPr>
      </w:pPr>
      <w:proofErr w:type="gramStart"/>
      <w:r w:rsidRPr="005C74BB">
        <w:rPr>
          <w:rFonts w:cstheme="minorHAnsi"/>
        </w:rPr>
        <w:t>d’annoncer</w:t>
      </w:r>
      <w:proofErr w:type="gramEnd"/>
      <w:r w:rsidR="006F2B6B" w:rsidRPr="005C74BB">
        <w:rPr>
          <w:rFonts w:cstheme="minorHAnsi"/>
        </w:rPr>
        <w:t xml:space="preserve"> le (ou les) jour(s) de fréquentation probable(s) au moins 24h à l’avance,</w:t>
      </w:r>
    </w:p>
    <w:p w14:paraId="3DFC34D5" w14:textId="77777777" w:rsidR="001944B9" w:rsidRPr="005C74BB" w:rsidRDefault="001944B9" w:rsidP="005C74BB">
      <w:pPr>
        <w:pStyle w:val="Paragraphedeliste"/>
        <w:numPr>
          <w:ilvl w:val="0"/>
          <w:numId w:val="4"/>
        </w:numPr>
        <w:spacing w:after="0"/>
        <w:ind w:right="57"/>
        <w:jc w:val="both"/>
        <w:rPr>
          <w:rFonts w:cstheme="minorHAnsi"/>
        </w:rPr>
      </w:pPr>
      <w:proofErr w:type="gramStart"/>
      <w:r w:rsidRPr="005C74BB">
        <w:rPr>
          <w:rFonts w:cstheme="minorHAnsi"/>
        </w:rPr>
        <w:t>de</w:t>
      </w:r>
      <w:proofErr w:type="gramEnd"/>
      <w:r w:rsidRPr="005C74BB">
        <w:rPr>
          <w:rFonts w:cstheme="minorHAnsi"/>
        </w:rPr>
        <w:t xml:space="preserve"> signaler dans les mêmes conditions les absences prévues des enfants inscrits.</w:t>
      </w:r>
    </w:p>
    <w:p w14:paraId="0F83AD44" w14:textId="77777777" w:rsidR="001944B9" w:rsidRDefault="001944B9" w:rsidP="001944B9">
      <w:pPr>
        <w:pStyle w:val="Paragraphedeliste"/>
        <w:spacing w:after="0"/>
        <w:ind w:left="2136" w:right="57"/>
        <w:jc w:val="both"/>
        <w:rPr>
          <w:rFonts w:cstheme="minorHAnsi"/>
        </w:rPr>
      </w:pPr>
    </w:p>
    <w:p w14:paraId="499AD408" w14:textId="77777777" w:rsidR="006F2B6B" w:rsidRPr="001944B9" w:rsidRDefault="006F2B6B" w:rsidP="001944B9">
      <w:pPr>
        <w:spacing w:after="0"/>
        <w:ind w:right="57"/>
        <w:jc w:val="both"/>
        <w:rPr>
          <w:rFonts w:cstheme="minorHAnsi"/>
        </w:rPr>
      </w:pPr>
      <w:r w:rsidRPr="001944B9">
        <w:rPr>
          <w:rFonts w:cstheme="minorHAnsi"/>
        </w:rPr>
        <w:t>En cas de surplus de demandes, seront prioritaires sur les inscriptions occasionnelles :</w:t>
      </w:r>
    </w:p>
    <w:p w14:paraId="53C517F0" w14:textId="77777777" w:rsidR="001944B9" w:rsidRPr="00BC4425" w:rsidRDefault="001944B9" w:rsidP="005C74BB">
      <w:pPr>
        <w:pStyle w:val="Paragraphedeliste"/>
        <w:numPr>
          <w:ilvl w:val="0"/>
          <w:numId w:val="4"/>
        </w:numPr>
        <w:spacing w:after="0"/>
        <w:ind w:right="57"/>
        <w:jc w:val="both"/>
        <w:rPr>
          <w:rFonts w:cstheme="minorHAnsi"/>
        </w:rPr>
      </w:pPr>
      <w:r w:rsidRPr="00BC4425">
        <w:rPr>
          <w:rFonts w:cstheme="minorHAnsi"/>
        </w:rPr>
        <w:t>Les enfants dont les deux parents ont une activité professionnelle</w:t>
      </w:r>
      <w:r w:rsidR="00EB4323" w:rsidRPr="00BC4425">
        <w:rPr>
          <w:rFonts w:cstheme="minorHAnsi"/>
        </w:rPr>
        <w:t>.</w:t>
      </w:r>
    </w:p>
    <w:p w14:paraId="4B3434A5" w14:textId="77777777" w:rsidR="005C74BB" w:rsidRPr="00BC4425" w:rsidRDefault="005C74BB" w:rsidP="005C74BB">
      <w:pPr>
        <w:pStyle w:val="Paragraphedeliste"/>
        <w:numPr>
          <w:ilvl w:val="0"/>
          <w:numId w:val="4"/>
        </w:numPr>
        <w:spacing w:after="0"/>
        <w:ind w:right="57"/>
        <w:jc w:val="both"/>
        <w:rPr>
          <w:rFonts w:cstheme="minorHAnsi"/>
        </w:rPr>
      </w:pPr>
      <w:r w:rsidRPr="00BC4425">
        <w:rPr>
          <w:rFonts w:cstheme="minorHAnsi"/>
        </w:rPr>
        <w:t>Les enfants ayant atteint l’âge obligatoire de scolarisation (3 ans).</w:t>
      </w:r>
    </w:p>
    <w:p w14:paraId="2CD46B58" w14:textId="77777777" w:rsidR="006F2B6B" w:rsidRPr="001944B9" w:rsidRDefault="006F2B6B" w:rsidP="000E65C5">
      <w:pPr>
        <w:pStyle w:val="Paragraphedeliste"/>
        <w:spacing w:after="0"/>
        <w:ind w:left="2136" w:right="57"/>
        <w:jc w:val="both"/>
        <w:rPr>
          <w:rFonts w:cstheme="minorHAnsi"/>
        </w:rPr>
      </w:pPr>
      <w:r w:rsidRPr="001944B9">
        <w:rPr>
          <w:rFonts w:cstheme="minorHAnsi"/>
        </w:rPr>
        <w:t xml:space="preserve"> </w:t>
      </w:r>
    </w:p>
    <w:p w14:paraId="6C26DACB" w14:textId="77777777" w:rsidR="006F2B6B" w:rsidRDefault="006F2B6B" w:rsidP="00C637F1">
      <w:pPr>
        <w:spacing w:after="0"/>
        <w:ind w:right="57"/>
        <w:jc w:val="both"/>
        <w:rPr>
          <w:rFonts w:cstheme="minorHAnsi"/>
        </w:rPr>
      </w:pPr>
      <w:r w:rsidRPr="00C637F1">
        <w:rPr>
          <w:rFonts w:cstheme="minorHAnsi"/>
        </w:rPr>
        <w:t xml:space="preserve">L’heure à laquelle l’enfant quitte la garderie sera consignée par </w:t>
      </w:r>
      <w:r w:rsidR="000E65C5">
        <w:rPr>
          <w:rFonts w:cstheme="minorHAnsi"/>
        </w:rPr>
        <w:t>l’ASEM</w:t>
      </w:r>
      <w:r w:rsidRPr="00C637F1">
        <w:rPr>
          <w:rFonts w:cstheme="minorHAnsi"/>
        </w:rPr>
        <w:t xml:space="preserve"> sur la feuille d’inscripti</w:t>
      </w:r>
      <w:r w:rsidR="00C637F1">
        <w:rPr>
          <w:rFonts w:cstheme="minorHAnsi"/>
        </w:rPr>
        <w:t>on/présence.</w:t>
      </w:r>
    </w:p>
    <w:p w14:paraId="29A4970F" w14:textId="77777777" w:rsidR="00C637F1" w:rsidRPr="00C637F1" w:rsidRDefault="00C637F1" w:rsidP="00C637F1">
      <w:pPr>
        <w:spacing w:after="0"/>
        <w:ind w:right="57"/>
        <w:jc w:val="center"/>
        <w:rPr>
          <w:rFonts w:cstheme="minorHAnsi"/>
        </w:rPr>
      </w:pPr>
    </w:p>
    <w:p w14:paraId="2A43D0EC" w14:textId="77777777" w:rsidR="006F2B6B" w:rsidRPr="00C637F1" w:rsidRDefault="006F2B6B" w:rsidP="00C637F1">
      <w:pPr>
        <w:spacing w:after="0"/>
        <w:ind w:right="57"/>
        <w:jc w:val="center"/>
        <w:rPr>
          <w:rFonts w:cstheme="minorHAnsi"/>
          <w:b/>
        </w:rPr>
      </w:pPr>
      <w:r w:rsidRPr="00C637F1">
        <w:rPr>
          <w:rFonts w:cstheme="minorHAnsi"/>
          <w:b/>
        </w:rPr>
        <w:t>Article 5 - TARIF et MODE DE PAIEMENT</w:t>
      </w:r>
    </w:p>
    <w:p w14:paraId="06B2C99A" w14:textId="77777777" w:rsidR="006F2B6B" w:rsidRPr="00C637F1" w:rsidRDefault="006F2B6B" w:rsidP="00C637F1">
      <w:pPr>
        <w:spacing w:after="0"/>
        <w:ind w:right="57"/>
        <w:jc w:val="both"/>
        <w:rPr>
          <w:rFonts w:cstheme="minorHAnsi"/>
        </w:rPr>
      </w:pPr>
    </w:p>
    <w:p w14:paraId="13ECC096" w14:textId="77777777" w:rsidR="00957AE2" w:rsidRDefault="006F2B6B" w:rsidP="000E65C5">
      <w:pPr>
        <w:spacing w:after="0"/>
        <w:ind w:right="57"/>
        <w:jc w:val="both"/>
        <w:rPr>
          <w:rFonts w:cstheme="minorHAnsi"/>
        </w:rPr>
      </w:pPr>
      <w:r w:rsidRPr="00C637F1">
        <w:rPr>
          <w:rFonts w:cstheme="minorHAnsi"/>
        </w:rPr>
        <w:t>Le tarif est fixé par dél</w:t>
      </w:r>
      <w:r w:rsidR="009212A4">
        <w:rPr>
          <w:rFonts w:cstheme="minorHAnsi"/>
        </w:rPr>
        <w:t>ibération du</w:t>
      </w:r>
      <w:r w:rsidR="00957AE2">
        <w:rPr>
          <w:rFonts w:cstheme="minorHAnsi"/>
        </w:rPr>
        <w:t xml:space="preserve"> Conseil Municipal (</w:t>
      </w:r>
      <w:proofErr w:type="spellStart"/>
      <w:r w:rsidR="00957AE2">
        <w:rPr>
          <w:rFonts w:cstheme="minorHAnsi"/>
        </w:rPr>
        <w:t>cf</w:t>
      </w:r>
      <w:proofErr w:type="spellEnd"/>
      <w:r w:rsidR="00957AE2">
        <w:rPr>
          <w:rFonts w:cstheme="minorHAnsi"/>
        </w:rPr>
        <w:t xml:space="preserve"> tableau ci-dessous).</w:t>
      </w:r>
    </w:p>
    <w:p w14:paraId="7CA4F156" w14:textId="77777777" w:rsidR="000E65C5" w:rsidRPr="00642AD8" w:rsidRDefault="00957AE2" w:rsidP="000E65C5">
      <w:pPr>
        <w:spacing w:after="0"/>
        <w:ind w:right="57"/>
        <w:jc w:val="both"/>
      </w:pPr>
      <w:r>
        <w:rPr>
          <w:rFonts w:cstheme="minorHAnsi"/>
        </w:rPr>
        <w:t>U</w:t>
      </w:r>
      <w:r w:rsidR="000E65C5" w:rsidRPr="00642AD8">
        <w:t>ne facture mensuelle est remise aux familles par mail et les paiements s’effectuent par prélèvement.</w:t>
      </w:r>
    </w:p>
    <w:p w14:paraId="5ECB6EF2" w14:textId="77777777" w:rsidR="00957AE2" w:rsidRDefault="000E65C5" w:rsidP="00C637F1">
      <w:pPr>
        <w:spacing w:after="0"/>
        <w:ind w:right="57"/>
        <w:jc w:val="both"/>
      </w:pPr>
      <w:r w:rsidRPr="00642AD8">
        <w:t xml:space="preserve">Tout retard de paiement fera l’objet d’un rappel par la perception. </w:t>
      </w:r>
    </w:p>
    <w:p w14:paraId="3D6C19BF" w14:textId="77777777" w:rsidR="006F2B6B" w:rsidRDefault="006F2B6B" w:rsidP="00C637F1">
      <w:pPr>
        <w:spacing w:after="0"/>
        <w:ind w:right="57"/>
        <w:jc w:val="both"/>
        <w:rPr>
          <w:rFonts w:cstheme="minorHAnsi"/>
        </w:rPr>
      </w:pPr>
      <w:r w:rsidRPr="00C637F1">
        <w:rPr>
          <w:rFonts w:cstheme="minorHAnsi"/>
        </w:rPr>
        <w:t xml:space="preserve">Chaque tranche horaire commencée est due. </w:t>
      </w:r>
    </w:p>
    <w:p w14:paraId="77249A70" w14:textId="77777777" w:rsidR="00AF7398" w:rsidRPr="000E65C5" w:rsidRDefault="00AF7398" w:rsidP="00C637F1">
      <w:pPr>
        <w:spacing w:after="0"/>
        <w:ind w:right="57"/>
        <w:jc w:val="both"/>
      </w:pPr>
    </w:p>
    <w:p w14:paraId="5245A3A9" w14:textId="77777777" w:rsidR="001D22DD" w:rsidRDefault="001D22DD" w:rsidP="00C637F1">
      <w:pPr>
        <w:spacing w:after="0"/>
        <w:ind w:right="57"/>
        <w:jc w:val="both"/>
        <w:rPr>
          <w:rFonts w:cstheme="minorHAnsi"/>
        </w:rPr>
      </w:pPr>
    </w:p>
    <w:p w14:paraId="54A476AA" w14:textId="77777777" w:rsidR="001D22DD" w:rsidRDefault="001D22DD" w:rsidP="00C637F1">
      <w:pPr>
        <w:spacing w:after="0"/>
        <w:ind w:right="57"/>
        <w:jc w:val="both"/>
        <w:rPr>
          <w:rFonts w:cstheme="minorHAnsi"/>
        </w:rPr>
      </w:pPr>
      <w:r w:rsidRPr="001D22DD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06151910" wp14:editId="726F3B66">
            <wp:simplePos x="0" y="0"/>
            <wp:positionH relativeFrom="column">
              <wp:posOffset>561975</wp:posOffset>
            </wp:positionH>
            <wp:positionV relativeFrom="paragraph">
              <wp:posOffset>6985</wp:posOffset>
            </wp:positionV>
            <wp:extent cx="5419725" cy="140017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6943A8" w14:textId="77777777" w:rsidR="001D22DD" w:rsidRDefault="001D22DD" w:rsidP="00C637F1">
      <w:pPr>
        <w:spacing w:after="0"/>
        <w:ind w:right="57"/>
        <w:jc w:val="both"/>
        <w:rPr>
          <w:rFonts w:cstheme="minorHAnsi"/>
        </w:rPr>
      </w:pPr>
    </w:p>
    <w:p w14:paraId="15554D17" w14:textId="77777777" w:rsidR="001D22DD" w:rsidRDefault="001D22DD" w:rsidP="00C637F1">
      <w:pPr>
        <w:spacing w:after="0"/>
        <w:ind w:right="57"/>
        <w:jc w:val="both"/>
        <w:rPr>
          <w:rFonts w:cstheme="minorHAnsi"/>
        </w:rPr>
      </w:pPr>
    </w:p>
    <w:p w14:paraId="047B22A8" w14:textId="77777777" w:rsidR="001D22DD" w:rsidRDefault="001D22DD" w:rsidP="00C637F1">
      <w:pPr>
        <w:spacing w:after="0"/>
        <w:ind w:right="57"/>
        <w:jc w:val="both"/>
        <w:rPr>
          <w:rFonts w:cstheme="minorHAnsi"/>
        </w:rPr>
      </w:pPr>
    </w:p>
    <w:p w14:paraId="02ED3C76" w14:textId="77777777" w:rsidR="001D22DD" w:rsidRDefault="001D22DD" w:rsidP="001D22DD">
      <w:pPr>
        <w:spacing w:after="0"/>
        <w:ind w:right="57"/>
        <w:jc w:val="both"/>
        <w:rPr>
          <w:rFonts w:cstheme="minorHAnsi"/>
        </w:rPr>
      </w:pPr>
    </w:p>
    <w:p w14:paraId="62351B89" w14:textId="77777777" w:rsidR="007764BF" w:rsidRDefault="007764BF" w:rsidP="001D22DD">
      <w:pPr>
        <w:spacing w:after="0"/>
        <w:ind w:right="57"/>
        <w:jc w:val="both"/>
        <w:rPr>
          <w:rFonts w:cstheme="minorHAnsi"/>
        </w:rPr>
      </w:pPr>
    </w:p>
    <w:p w14:paraId="2A6E381B" w14:textId="77777777" w:rsidR="007764BF" w:rsidRDefault="007764BF" w:rsidP="001D22DD">
      <w:pPr>
        <w:spacing w:after="0"/>
        <w:ind w:right="57"/>
        <w:jc w:val="both"/>
        <w:rPr>
          <w:rFonts w:cstheme="minorHAnsi"/>
        </w:rPr>
      </w:pPr>
    </w:p>
    <w:p w14:paraId="616B2C6A" w14:textId="77777777" w:rsidR="007764BF" w:rsidRDefault="007764BF" w:rsidP="001D22DD">
      <w:pPr>
        <w:spacing w:after="0"/>
        <w:ind w:right="57"/>
        <w:jc w:val="both"/>
        <w:rPr>
          <w:rFonts w:cstheme="minorHAnsi"/>
        </w:rPr>
      </w:pPr>
    </w:p>
    <w:p w14:paraId="6793B8B8" w14:textId="77777777" w:rsidR="001D22DD" w:rsidRDefault="001D22DD" w:rsidP="001D22DD">
      <w:pPr>
        <w:spacing w:after="0"/>
        <w:ind w:right="57"/>
        <w:jc w:val="both"/>
        <w:rPr>
          <w:rFonts w:cstheme="minorHAnsi"/>
        </w:rPr>
      </w:pPr>
    </w:p>
    <w:p w14:paraId="29225F5C" w14:textId="77777777" w:rsidR="006F2B6B" w:rsidRPr="00C637F1" w:rsidRDefault="006F2B6B" w:rsidP="001D22DD">
      <w:pPr>
        <w:spacing w:after="0"/>
        <w:ind w:right="57"/>
        <w:jc w:val="both"/>
        <w:rPr>
          <w:rFonts w:cstheme="minorHAnsi"/>
        </w:rPr>
      </w:pPr>
      <w:r w:rsidRPr="00C637F1">
        <w:rPr>
          <w:rFonts w:cstheme="minorHAnsi"/>
        </w:rPr>
        <w:lastRenderedPageBreak/>
        <w:t>E</w:t>
      </w:r>
      <w:r w:rsidR="0003608A">
        <w:rPr>
          <w:rFonts w:cstheme="minorHAnsi"/>
        </w:rPr>
        <w:t xml:space="preserve">n cas de dépassement d’horaire, </w:t>
      </w:r>
      <w:r w:rsidR="009212A4">
        <w:rPr>
          <w:rFonts w:cstheme="minorHAnsi"/>
        </w:rPr>
        <w:t xml:space="preserve">le </w:t>
      </w:r>
      <w:r w:rsidR="000E65C5">
        <w:rPr>
          <w:rFonts w:cstheme="minorHAnsi"/>
        </w:rPr>
        <w:t xml:space="preserve">tarif </w:t>
      </w:r>
      <w:r w:rsidRPr="00C637F1">
        <w:rPr>
          <w:rFonts w:cstheme="minorHAnsi"/>
        </w:rPr>
        <w:t>applicable facturé en supplément est de 5,30 € par enfant et par demi-heure (délibération du 28 juin 2016).</w:t>
      </w:r>
    </w:p>
    <w:p w14:paraId="26B11135" w14:textId="77777777" w:rsidR="006F2B6B" w:rsidRPr="00C637F1" w:rsidRDefault="006F2B6B" w:rsidP="000E65C5">
      <w:pPr>
        <w:spacing w:after="0"/>
        <w:jc w:val="both"/>
        <w:rPr>
          <w:rFonts w:cstheme="minorHAnsi"/>
        </w:rPr>
      </w:pPr>
    </w:p>
    <w:p w14:paraId="71EDEE59" w14:textId="77777777" w:rsidR="006F2B6B" w:rsidRPr="00C637F1" w:rsidRDefault="006F2B6B" w:rsidP="00C637F1">
      <w:pPr>
        <w:spacing w:after="0"/>
        <w:ind w:right="57"/>
        <w:jc w:val="center"/>
        <w:rPr>
          <w:rFonts w:cstheme="minorHAnsi"/>
          <w:b/>
        </w:rPr>
      </w:pPr>
      <w:r w:rsidRPr="00C637F1">
        <w:rPr>
          <w:rFonts w:cstheme="minorHAnsi"/>
          <w:b/>
        </w:rPr>
        <w:t>Article 6 – DIVERS</w:t>
      </w:r>
    </w:p>
    <w:p w14:paraId="4FDDD334" w14:textId="77777777" w:rsidR="006F2B6B" w:rsidRPr="00C637F1" w:rsidRDefault="006F2B6B" w:rsidP="00C637F1">
      <w:pPr>
        <w:spacing w:after="0"/>
        <w:ind w:right="57"/>
        <w:jc w:val="both"/>
        <w:rPr>
          <w:rFonts w:cstheme="minorHAnsi"/>
        </w:rPr>
      </w:pPr>
    </w:p>
    <w:p w14:paraId="0BFC49EF" w14:textId="77777777" w:rsidR="006F2B6B" w:rsidRPr="00C637F1" w:rsidRDefault="009212A4" w:rsidP="00C637F1">
      <w:pPr>
        <w:spacing w:after="0"/>
        <w:ind w:right="57"/>
        <w:jc w:val="both"/>
        <w:rPr>
          <w:rFonts w:cstheme="minorHAnsi"/>
        </w:rPr>
      </w:pPr>
      <w:r>
        <w:rPr>
          <w:rFonts w:cstheme="minorHAnsi"/>
        </w:rPr>
        <w:t>Il n’y a pas de</w:t>
      </w:r>
      <w:r w:rsidR="00957AE2">
        <w:rPr>
          <w:rFonts w:cstheme="minorHAnsi"/>
        </w:rPr>
        <w:t xml:space="preserve"> goûter</w:t>
      </w:r>
      <w:r w:rsidR="00C16E0D">
        <w:rPr>
          <w:rFonts w:cstheme="minorHAnsi"/>
        </w:rPr>
        <w:t xml:space="preserve"> organisé</w:t>
      </w:r>
      <w:r w:rsidR="006F2B6B" w:rsidRPr="00C637F1">
        <w:rPr>
          <w:rFonts w:cstheme="minorHAnsi"/>
        </w:rPr>
        <w:t xml:space="preserve"> dans le cadre de la garderie périscolaire.</w:t>
      </w:r>
    </w:p>
    <w:p w14:paraId="68AD19B5" w14:textId="77777777" w:rsidR="006F2B6B" w:rsidRPr="00C637F1" w:rsidRDefault="006F2B6B" w:rsidP="00C637F1">
      <w:pPr>
        <w:spacing w:after="0"/>
        <w:ind w:right="57"/>
        <w:jc w:val="both"/>
        <w:rPr>
          <w:rFonts w:cstheme="minorHAnsi"/>
        </w:rPr>
      </w:pPr>
      <w:r w:rsidRPr="00C637F1">
        <w:rPr>
          <w:rFonts w:cstheme="minorHAnsi"/>
        </w:rPr>
        <w:t>L’assistance aux devoirs n’es</w:t>
      </w:r>
      <w:r w:rsidR="00C16E0D">
        <w:rPr>
          <w:rFonts w:cstheme="minorHAnsi"/>
        </w:rPr>
        <w:t>t pas assurée. L</w:t>
      </w:r>
      <w:r w:rsidRPr="00C637F1">
        <w:rPr>
          <w:rFonts w:cstheme="minorHAnsi"/>
        </w:rPr>
        <w:t>es enfants qui le souhaitent peuvent s’installer sur une table prévue à cet effet.</w:t>
      </w:r>
    </w:p>
    <w:p w14:paraId="53C02452" w14:textId="77777777" w:rsidR="006F2B6B" w:rsidRPr="00C637F1" w:rsidRDefault="00957AE2" w:rsidP="00C637F1">
      <w:pPr>
        <w:spacing w:after="0"/>
        <w:ind w:right="57"/>
        <w:jc w:val="both"/>
        <w:rPr>
          <w:rFonts w:cstheme="minorHAnsi"/>
        </w:rPr>
      </w:pPr>
      <w:r>
        <w:rPr>
          <w:rFonts w:cstheme="minorHAnsi"/>
        </w:rPr>
        <w:t>La porte de l’école étant fermée à</w:t>
      </w:r>
      <w:r w:rsidR="006F2B6B" w:rsidRPr="00C637F1">
        <w:rPr>
          <w:rFonts w:cstheme="minorHAnsi"/>
        </w:rPr>
        <w:t xml:space="preserve"> partir de 16h45, les parents doivent sonner pour récupérer leurs enfant</w:t>
      </w:r>
      <w:r w:rsidR="00C637F1">
        <w:rPr>
          <w:rFonts w:cstheme="minorHAnsi"/>
        </w:rPr>
        <w:t xml:space="preserve">s. </w:t>
      </w:r>
    </w:p>
    <w:p w14:paraId="0D3E4964" w14:textId="77777777" w:rsidR="006F2B6B" w:rsidRPr="00C637F1" w:rsidRDefault="006F2B6B" w:rsidP="00C637F1">
      <w:pPr>
        <w:spacing w:after="0"/>
        <w:ind w:right="57"/>
        <w:jc w:val="both"/>
        <w:rPr>
          <w:rFonts w:cstheme="minorHAnsi"/>
        </w:rPr>
      </w:pPr>
    </w:p>
    <w:p w14:paraId="29922E83" w14:textId="77777777" w:rsidR="006F2B6B" w:rsidRPr="00C637F1" w:rsidRDefault="006F2B6B" w:rsidP="00C637F1">
      <w:pPr>
        <w:spacing w:after="0"/>
        <w:ind w:right="57"/>
        <w:jc w:val="center"/>
        <w:rPr>
          <w:rFonts w:cstheme="minorHAnsi"/>
          <w:b/>
        </w:rPr>
      </w:pPr>
      <w:r w:rsidRPr="00C637F1">
        <w:rPr>
          <w:rFonts w:cstheme="minorHAnsi"/>
          <w:b/>
        </w:rPr>
        <w:t>Article 7 – DEVOIRS et OBLIGATIONS</w:t>
      </w:r>
    </w:p>
    <w:p w14:paraId="680F1F5E" w14:textId="77777777" w:rsidR="00C16E0D" w:rsidRDefault="00C16E0D" w:rsidP="00C637F1">
      <w:pPr>
        <w:spacing w:after="0"/>
        <w:ind w:right="57"/>
        <w:jc w:val="both"/>
        <w:rPr>
          <w:rFonts w:cstheme="minorHAnsi"/>
        </w:rPr>
      </w:pPr>
    </w:p>
    <w:p w14:paraId="273359CD" w14:textId="77777777" w:rsidR="00C16E0D" w:rsidRPr="00642AD8" w:rsidRDefault="00C16E0D" w:rsidP="00C16E0D">
      <w:pPr>
        <w:spacing w:after="0"/>
        <w:ind w:right="57"/>
        <w:jc w:val="both"/>
      </w:pPr>
      <w:r w:rsidRPr="00642AD8">
        <w:t>Les enfants doivent respecter :</w:t>
      </w:r>
    </w:p>
    <w:p w14:paraId="7808E297" w14:textId="77777777" w:rsidR="00C16E0D" w:rsidRPr="00642AD8" w:rsidRDefault="00C16E0D" w:rsidP="00C16E0D">
      <w:pPr>
        <w:spacing w:after="0"/>
        <w:ind w:right="57"/>
        <w:jc w:val="both"/>
      </w:pPr>
      <w:r>
        <w:t xml:space="preserve">- </w:t>
      </w:r>
      <w:r w:rsidRPr="00642AD8">
        <w:t>le personnel d’encadrement et leurs camarades,</w:t>
      </w:r>
    </w:p>
    <w:p w14:paraId="07E9A1E3" w14:textId="77777777" w:rsidR="00C16E0D" w:rsidRPr="00642AD8" w:rsidRDefault="00C16E0D" w:rsidP="00C16E0D">
      <w:pPr>
        <w:spacing w:after="0"/>
        <w:ind w:right="57"/>
        <w:jc w:val="both"/>
      </w:pPr>
      <w:r>
        <w:t xml:space="preserve">- </w:t>
      </w:r>
      <w:r w:rsidRPr="00642AD8">
        <w:t xml:space="preserve">les consignes et le règlement intérieur, </w:t>
      </w:r>
    </w:p>
    <w:p w14:paraId="28F42BA7" w14:textId="77777777" w:rsidR="00C16E0D" w:rsidRDefault="00C16E0D" w:rsidP="00C16E0D">
      <w:pPr>
        <w:spacing w:after="0"/>
        <w:ind w:right="57"/>
        <w:jc w:val="both"/>
      </w:pPr>
      <w:r>
        <w:t>-</w:t>
      </w:r>
      <w:r w:rsidR="00351DCB">
        <w:t xml:space="preserve"> </w:t>
      </w:r>
      <w:r w:rsidRPr="00642AD8">
        <w:t>le matériel mis à disposition.</w:t>
      </w:r>
    </w:p>
    <w:p w14:paraId="3A3B6342" w14:textId="77777777" w:rsidR="00351DCB" w:rsidRDefault="00351DCB" w:rsidP="00C16E0D">
      <w:pPr>
        <w:spacing w:after="0"/>
        <w:ind w:right="57"/>
        <w:jc w:val="both"/>
      </w:pPr>
    </w:p>
    <w:p w14:paraId="135BC0A8" w14:textId="77777777" w:rsidR="00351DCB" w:rsidRPr="00642AD8" w:rsidRDefault="00351DCB" w:rsidP="00C16E0D">
      <w:pPr>
        <w:spacing w:after="0"/>
        <w:ind w:right="57"/>
        <w:jc w:val="both"/>
      </w:pPr>
      <w:r>
        <w:t>Nous rappelons aux parents que les enfants doivent être accompagnés et récupérés auprès de l’ASEM.</w:t>
      </w:r>
    </w:p>
    <w:p w14:paraId="41FAB32A" w14:textId="77777777" w:rsidR="00C16E0D" w:rsidRPr="00642AD8" w:rsidRDefault="00C16E0D" w:rsidP="00C16E0D">
      <w:pPr>
        <w:spacing w:after="0"/>
        <w:ind w:right="57"/>
        <w:jc w:val="both"/>
      </w:pPr>
    </w:p>
    <w:p w14:paraId="49B82CB2" w14:textId="77777777" w:rsidR="00C16E0D" w:rsidRPr="00642AD8" w:rsidRDefault="00C16E0D" w:rsidP="00C16E0D">
      <w:pPr>
        <w:spacing w:after="0"/>
        <w:ind w:right="57"/>
        <w:jc w:val="both"/>
      </w:pPr>
      <w:r w:rsidRPr="00642AD8">
        <w:t>En cas de non-respect d’un des points du règlement, la municipalité se réserve le droit d’exclure le (ou les) enfant(s) concerné(s) temporairement.</w:t>
      </w:r>
    </w:p>
    <w:p w14:paraId="39978BB8" w14:textId="77777777" w:rsidR="001F7920" w:rsidRPr="00642AD8" w:rsidRDefault="001F7920" w:rsidP="00395C5E">
      <w:pPr>
        <w:spacing w:after="0"/>
        <w:ind w:right="57"/>
        <w:jc w:val="both"/>
      </w:pPr>
    </w:p>
    <w:sectPr w:rsidR="001F7920" w:rsidRPr="00642AD8" w:rsidSect="00642AD8"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1879C" w14:textId="77777777" w:rsidR="0029382F" w:rsidRDefault="0029382F" w:rsidP="00642AD8">
      <w:pPr>
        <w:spacing w:after="0" w:line="240" w:lineRule="auto"/>
      </w:pPr>
      <w:r>
        <w:separator/>
      </w:r>
    </w:p>
  </w:endnote>
  <w:endnote w:type="continuationSeparator" w:id="0">
    <w:p w14:paraId="609659BA" w14:textId="77777777" w:rsidR="0029382F" w:rsidRDefault="0029382F" w:rsidP="0064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E3D1D" w14:textId="77777777" w:rsidR="0029382F" w:rsidRDefault="0029382F" w:rsidP="00642AD8">
      <w:pPr>
        <w:spacing w:after="0" w:line="240" w:lineRule="auto"/>
      </w:pPr>
      <w:r>
        <w:separator/>
      </w:r>
    </w:p>
  </w:footnote>
  <w:footnote w:type="continuationSeparator" w:id="0">
    <w:p w14:paraId="45E8BEC7" w14:textId="77777777" w:rsidR="0029382F" w:rsidRDefault="0029382F" w:rsidP="00642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94546"/>
    <w:multiLevelType w:val="hybridMultilevel"/>
    <w:tmpl w:val="805E257A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75B2694"/>
    <w:multiLevelType w:val="hybridMultilevel"/>
    <w:tmpl w:val="0CDA6F8C"/>
    <w:lvl w:ilvl="0" w:tplc="E2E05688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14C6F9B"/>
    <w:multiLevelType w:val="hybridMultilevel"/>
    <w:tmpl w:val="DA6CEC0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D0771B6"/>
    <w:multiLevelType w:val="hybridMultilevel"/>
    <w:tmpl w:val="477A849E"/>
    <w:lvl w:ilvl="0" w:tplc="DAF21C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424549">
    <w:abstractNumId w:val="1"/>
  </w:num>
  <w:num w:numId="2" w16cid:durableId="1413547652">
    <w:abstractNumId w:val="0"/>
  </w:num>
  <w:num w:numId="3" w16cid:durableId="1395009604">
    <w:abstractNumId w:val="2"/>
  </w:num>
  <w:num w:numId="4" w16cid:durableId="537207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D8"/>
    <w:rsid w:val="00012F78"/>
    <w:rsid w:val="0003608A"/>
    <w:rsid w:val="000E65C5"/>
    <w:rsid w:val="001664E4"/>
    <w:rsid w:val="001944B9"/>
    <w:rsid w:val="001B04D5"/>
    <w:rsid w:val="001D22DD"/>
    <w:rsid w:val="001F7920"/>
    <w:rsid w:val="00245AEE"/>
    <w:rsid w:val="00250930"/>
    <w:rsid w:val="00274772"/>
    <w:rsid w:val="0029382F"/>
    <w:rsid w:val="002B3F07"/>
    <w:rsid w:val="00305809"/>
    <w:rsid w:val="0033785D"/>
    <w:rsid w:val="00351DCB"/>
    <w:rsid w:val="00395C5E"/>
    <w:rsid w:val="003B5A7C"/>
    <w:rsid w:val="003F0022"/>
    <w:rsid w:val="0051299D"/>
    <w:rsid w:val="00595A86"/>
    <w:rsid w:val="005B084C"/>
    <w:rsid w:val="005C74BB"/>
    <w:rsid w:val="00642AD8"/>
    <w:rsid w:val="006F2B6B"/>
    <w:rsid w:val="007764BF"/>
    <w:rsid w:val="007C0680"/>
    <w:rsid w:val="00901472"/>
    <w:rsid w:val="009212A4"/>
    <w:rsid w:val="00957AE2"/>
    <w:rsid w:val="00965A8F"/>
    <w:rsid w:val="009C5922"/>
    <w:rsid w:val="00A0045C"/>
    <w:rsid w:val="00AD0008"/>
    <w:rsid w:val="00AE47A9"/>
    <w:rsid w:val="00AF7398"/>
    <w:rsid w:val="00BC4425"/>
    <w:rsid w:val="00C16E0D"/>
    <w:rsid w:val="00C637F1"/>
    <w:rsid w:val="00DA4F9E"/>
    <w:rsid w:val="00E36C89"/>
    <w:rsid w:val="00E36D1E"/>
    <w:rsid w:val="00EB4323"/>
    <w:rsid w:val="00EB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D850C"/>
  <w15:chartTrackingRefBased/>
  <w15:docId w15:val="{6C3CA69B-51A1-4AD2-A0FB-1CF68A97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2AD8"/>
  </w:style>
  <w:style w:type="paragraph" w:styleId="Pieddepage">
    <w:name w:val="footer"/>
    <w:basedOn w:val="Normal"/>
    <w:link w:val="PieddepageCar"/>
    <w:uiPriority w:val="99"/>
    <w:unhideWhenUsed/>
    <w:rsid w:val="0064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2AD8"/>
  </w:style>
  <w:style w:type="paragraph" w:styleId="Paragraphedeliste">
    <w:name w:val="List Paragraph"/>
    <w:basedOn w:val="Normal"/>
    <w:uiPriority w:val="34"/>
    <w:qFormat/>
    <w:rsid w:val="005B084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4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4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Andoins</dc:creator>
  <cp:keywords/>
  <dc:description/>
  <cp:lastModifiedBy>Mairie ANDOINS</cp:lastModifiedBy>
  <cp:revision>2</cp:revision>
  <cp:lastPrinted>2023-08-28T13:34:00Z</cp:lastPrinted>
  <dcterms:created xsi:type="dcterms:W3CDTF">2024-07-08T08:26:00Z</dcterms:created>
  <dcterms:modified xsi:type="dcterms:W3CDTF">2024-07-08T08:26:00Z</dcterms:modified>
</cp:coreProperties>
</file>